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28"/>
          <w:lang w:val="en-US" w:eastAsia="zh-CN"/>
        </w:rPr>
      </w:pPr>
      <w:r>
        <w:rPr>
          <w:rFonts w:hint="eastAsia" w:ascii="方正黑体_GBK" w:hAnsi="方正黑体_GBK" w:eastAsia="方正黑体_GBK" w:cs="方正黑体_GBK"/>
          <w:sz w:val="32"/>
          <w:szCs w:val="28"/>
          <w:lang w:val="en-US"/>
        </w:rPr>
        <w:t>附件</w:t>
      </w:r>
      <w:r>
        <w:rPr>
          <w:rFonts w:hint="eastAsia" w:ascii="方正黑体_GBK" w:hAnsi="方正黑体_GBK" w:eastAsia="方正黑体_GBK" w:cs="方正黑体_GBK"/>
          <w:sz w:val="32"/>
          <w:szCs w:val="28"/>
          <w:lang w:val="en-US" w:eastAsia="zh-CN"/>
        </w:rPr>
        <w:t>1</w:t>
      </w:r>
    </w:p>
    <w:p>
      <w:pPr>
        <w:widowControl/>
        <w:spacing w:line="760" w:lineRule="exact"/>
        <w:jc w:val="center"/>
        <w:rPr>
          <w:rFonts w:hint="eastAsia" w:ascii="方正小标宋_GBK" w:hAnsi="方正小标宋_GBK" w:eastAsia="方正小标宋_GBK" w:cs="方正小标宋_GBK"/>
          <w:sz w:val="44"/>
          <w:szCs w:val="44"/>
          <w:lang w:val="en-US" w:bidi="ar"/>
        </w:rPr>
      </w:pPr>
      <w:r>
        <w:rPr>
          <w:rFonts w:hint="eastAsia" w:ascii="方正小标宋_GBK" w:hAnsi="方正小标宋_GBK" w:eastAsia="方正小标宋_GBK" w:cs="方正小标宋_GBK"/>
          <w:sz w:val="44"/>
          <w:szCs w:val="44"/>
          <w:lang w:val="en-US" w:bidi="ar"/>
        </w:rPr>
        <w:t>入库承诺书</w:t>
      </w:r>
    </w:p>
    <w:p>
      <w:pPr>
        <w:widowControl/>
        <w:spacing w:line="760" w:lineRule="exact"/>
        <w:jc w:val="center"/>
        <w:rPr>
          <w:rFonts w:hint="eastAsia" w:ascii="方正小标宋_GBK" w:hAnsi="方正小标宋_GBK" w:eastAsia="方正小标宋_GBK" w:cs="方正小标宋_GBK"/>
          <w:sz w:val="44"/>
          <w:szCs w:val="44"/>
          <w:lang w:val="en-US" w:bidi="ar"/>
        </w:rPr>
      </w:pPr>
    </w:p>
    <w:p>
      <w:pPr>
        <w:autoSpaceDE/>
        <w:autoSpaceDN/>
        <w:spacing w:line="6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四川晨隆建设工程有限公司：</w:t>
      </w:r>
    </w:p>
    <w:p>
      <w:pPr>
        <w:keepNext w:val="0"/>
        <w:keepLines w:val="0"/>
        <w:pageBreakBefore w:val="0"/>
        <w:widowControl/>
        <w:kinsoku w:val="0"/>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rPr>
        <w:t>单位自愿申请加入贵公司</w:t>
      </w:r>
      <w:r>
        <w:rPr>
          <w:rFonts w:hint="eastAsia" w:ascii="仿宋_GB2312" w:hAnsi="仿宋_GB2312" w:eastAsia="仿宋_GB2312" w:cs="仿宋_GB2312"/>
          <w:sz w:val="32"/>
          <w:szCs w:val="32"/>
          <w:lang w:val="en-US" w:eastAsia="zh-Hans"/>
        </w:rPr>
        <w:t>合格</w:t>
      </w:r>
      <w:r>
        <w:rPr>
          <w:rFonts w:hint="eastAsia" w:ascii="仿宋_GB2312" w:hAnsi="仿宋_GB2312" w:eastAsia="仿宋_GB2312" w:cs="仿宋_GB2312"/>
          <w:sz w:val="32"/>
          <w:szCs w:val="32"/>
          <w:lang w:val="en-US"/>
        </w:rPr>
        <w:t>供方库，并郑重承诺如下</w:t>
      </w:r>
      <w:r>
        <w:rPr>
          <w:rFonts w:hint="eastAsia" w:ascii="仿宋_GB2312" w:hAnsi="仿宋_GB2312" w:eastAsia="仿宋_GB2312" w:cs="仿宋_GB2312"/>
          <w:sz w:val="32"/>
          <w:szCs w:val="32"/>
          <w:lang w:val="en-US" w:eastAsia="zh-CN"/>
        </w:rPr>
        <w:t>：</w:t>
      </w:r>
    </w:p>
    <w:p>
      <w:pPr>
        <w:pStyle w:val="6"/>
        <w:numPr>
          <w:ilvl w:val="0"/>
          <w:numId w:val="0"/>
        </w:numPr>
        <w:autoSpaceDE/>
        <w:autoSpaceDN/>
        <w:spacing w:before="0" w:line="600" w:lineRule="exact"/>
        <w:ind w:firstLine="640" w:firstLineChars="200"/>
        <w:jc w:val="both"/>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rPr>
        <w:t>1</w:t>
      </w:r>
      <w:r>
        <w:rPr>
          <w:rFonts w:hint="eastAsia" w:ascii="仿宋_GB2312" w:hAnsi="仿宋_GB2312" w:eastAsia="仿宋_GB2312" w:cs="仿宋_GB2312"/>
          <w:sz w:val="32"/>
          <w:szCs w:val="32"/>
          <w:lang w:val="en-US"/>
        </w:rPr>
        <w:t>.严格</w:t>
      </w:r>
      <w:r>
        <w:rPr>
          <w:rFonts w:hint="eastAsia" w:ascii="仿宋_GB2312" w:hAnsi="仿宋_GB2312" w:eastAsia="仿宋_GB2312" w:cs="仿宋_GB2312"/>
          <w:sz w:val="32"/>
          <w:szCs w:val="32"/>
          <w:lang w:val="en-US" w:eastAsia="zh-Hans"/>
        </w:rPr>
        <w:t>遵守</w:t>
      </w:r>
      <w:r>
        <w:rPr>
          <w:rFonts w:hint="eastAsia" w:ascii="仿宋_GB2312" w:hAnsi="仿宋_GB2312" w:eastAsia="仿宋_GB2312" w:cs="仿宋_GB2312"/>
          <w:sz w:val="32"/>
          <w:szCs w:val="32"/>
          <w:lang w:val="en-US"/>
        </w:rPr>
        <w:t>贵公司</w:t>
      </w:r>
      <w:r>
        <w:rPr>
          <w:rFonts w:hint="eastAsia" w:ascii="仿宋_GB2312" w:hAnsi="仿宋_GB2312" w:eastAsia="仿宋_GB2312" w:cs="仿宋_GB2312"/>
          <w:sz w:val="32"/>
          <w:szCs w:val="32"/>
          <w:lang w:eastAsia="zh-Hans"/>
        </w:rPr>
        <w:t>《合格供方库管理办法（试行）》</w:t>
      </w:r>
      <w:r>
        <w:rPr>
          <w:rFonts w:hint="eastAsia" w:ascii="仿宋_GB2312" w:hAnsi="仿宋_GB2312" w:eastAsia="仿宋_GB2312" w:cs="仿宋_GB2312"/>
          <w:sz w:val="32"/>
          <w:szCs w:val="32"/>
          <w:lang w:val="en-US"/>
        </w:rPr>
        <w:t>及</w:t>
      </w:r>
      <w:r>
        <w:rPr>
          <w:rFonts w:hint="eastAsia" w:ascii="仿宋_GB2312" w:hAnsi="仿宋_GB2312" w:eastAsia="仿宋_GB2312" w:cs="仿宋_GB2312"/>
          <w:sz w:val="32"/>
          <w:szCs w:val="32"/>
        </w:rPr>
        <w:t>相关管理</w:t>
      </w:r>
      <w:r>
        <w:rPr>
          <w:rFonts w:hint="eastAsia" w:ascii="仿宋_GB2312" w:hAnsi="仿宋_GB2312" w:eastAsia="仿宋_GB2312" w:cs="仿宋_GB2312"/>
          <w:sz w:val="32"/>
          <w:szCs w:val="32"/>
          <w:lang w:val="en-US" w:eastAsia="zh-Hans"/>
        </w:rPr>
        <w:t>规定</w:t>
      </w:r>
      <w:r>
        <w:rPr>
          <w:rFonts w:hint="eastAsia" w:ascii="仿宋_GB2312" w:hAnsi="仿宋_GB2312" w:eastAsia="仿宋_GB2312" w:cs="仿宋_GB2312"/>
          <w:sz w:val="32"/>
          <w:szCs w:val="32"/>
        </w:rPr>
        <w:t>，接受</w:t>
      </w:r>
      <w:r>
        <w:rPr>
          <w:rFonts w:hint="eastAsia" w:ascii="仿宋_GB2312" w:hAnsi="仿宋_GB2312" w:eastAsia="仿宋_GB2312" w:cs="仿宋_GB2312"/>
          <w:sz w:val="32"/>
          <w:szCs w:val="32"/>
          <w:lang w:val="en-US" w:eastAsia="zh-Hans"/>
        </w:rPr>
        <w:t>贵公司</w:t>
      </w:r>
      <w:r>
        <w:rPr>
          <w:rFonts w:hint="eastAsia" w:ascii="仿宋_GB2312" w:hAnsi="仿宋_GB2312" w:eastAsia="仿宋_GB2312" w:cs="仿宋_GB2312"/>
          <w:sz w:val="32"/>
          <w:szCs w:val="32"/>
          <w:lang w:val="en-US"/>
        </w:rPr>
        <w:t>及所属单位</w:t>
      </w:r>
      <w:r>
        <w:rPr>
          <w:rFonts w:hint="eastAsia" w:ascii="仿宋_GB2312" w:hAnsi="仿宋_GB2312" w:eastAsia="仿宋_GB2312" w:cs="仿宋_GB2312"/>
          <w:sz w:val="32"/>
          <w:szCs w:val="32"/>
          <w:lang w:val="en-US" w:eastAsia="zh-Hans"/>
        </w:rPr>
        <w:t>的</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val="en-US" w:eastAsia="zh-Hans"/>
        </w:rPr>
        <w:t>和管理，</w:t>
      </w:r>
      <w:r>
        <w:rPr>
          <w:rFonts w:hint="eastAsia" w:ascii="仿宋_GB2312" w:hAnsi="仿宋_GB2312" w:eastAsia="仿宋_GB2312" w:cs="仿宋_GB2312"/>
          <w:sz w:val="32"/>
          <w:szCs w:val="32"/>
          <w:lang w:val="en-US"/>
        </w:rPr>
        <w:t>我单位</w:t>
      </w:r>
      <w:r>
        <w:rPr>
          <w:rFonts w:hint="eastAsia" w:ascii="仿宋_GB2312" w:hAnsi="仿宋_GB2312" w:eastAsia="仿宋_GB2312" w:cs="仿宋_GB2312"/>
          <w:sz w:val="32"/>
          <w:szCs w:val="32"/>
          <w:lang w:val="en-US" w:eastAsia="zh-Hans"/>
        </w:rPr>
        <w:t>已阅读相关规定，知晓并理解其内容和相应的法律后果</w:t>
      </w:r>
      <w:r>
        <w:rPr>
          <w:rFonts w:hint="eastAsia" w:ascii="仿宋_GB2312" w:hAnsi="仿宋_GB2312" w:eastAsia="仿宋_GB2312" w:cs="仿宋_GB2312"/>
          <w:sz w:val="32"/>
          <w:szCs w:val="32"/>
        </w:rPr>
        <w:t>。</w:t>
      </w:r>
    </w:p>
    <w:p>
      <w:pPr>
        <w:pStyle w:val="6"/>
        <w:numPr>
          <w:ilvl w:val="0"/>
          <w:numId w:val="0"/>
        </w:numPr>
        <w:autoSpaceDE/>
        <w:autoSpaceDN/>
        <w:spacing w:before="0" w:line="600" w:lineRule="exact"/>
        <w:ind w:firstLine="640" w:firstLineChars="200"/>
        <w:jc w:val="both"/>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rPr>
        <w:t>2</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后期</w:t>
      </w:r>
      <w:r>
        <w:rPr>
          <w:rFonts w:hint="eastAsia" w:ascii="仿宋_GB2312" w:hAnsi="仿宋_GB2312" w:eastAsia="仿宋_GB2312" w:cs="仿宋_GB2312"/>
          <w:sz w:val="32"/>
          <w:szCs w:val="32"/>
          <w:lang w:val="en-US"/>
        </w:rPr>
        <w:t>本</w:t>
      </w:r>
      <w:r>
        <w:rPr>
          <w:rFonts w:hint="eastAsia" w:ascii="仿宋_GB2312" w:hAnsi="仿宋_GB2312" w:eastAsia="仿宋_GB2312" w:cs="仿宋_GB2312"/>
          <w:sz w:val="32"/>
          <w:szCs w:val="32"/>
          <w:lang w:val="en-US" w:eastAsia="zh-Hans"/>
        </w:rPr>
        <w:t>单位自</w:t>
      </w:r>
      <w:r>
        <w:rPr>
          <w:rFonts w:hint="eastAsia" w:ascii="仿宋_GB2312" w:hAnsi="仿宋_GB2312" w:eastAsia="仿宋_GB2312" w:cs="仿宋_GB2312"/>
          <w:sz w:val="32"/>
          <w:szCs w:val="32"/>
          <w:lang w:val="en-US" w:eastAsia="zh-CN"/>
        </w:rPr>
        <w:t>行</w:t>
      </w:r>
      <w:r>
        <w:rPr>
          <w:rFonts w:hint="eastAsia" w:ascii="仿宋_GB2312" w:hAnsi="仿宋_GB2312" w:eastAsia="仿宋_GB2312" w:cs="仿宋_GB2312"/>
          <w:sz w:val="32"/>
          <w:szCs w:val="32"/>
          <w:lang w:val="en-US" w:eastAsia="zh-Hans"/>
        </w:rPr>
        <w:t>使用</w:t>
      </w:r>
      <w:r>
        <w:rPr>
          <w:rFonts w:hint="eastAsia" w:ascii="仿宋_GB2312" w:hAnsi="仿宋_GB2312" w:eastAsia="仿宋_GB2312" w:cs="仿宋_GB2312"/>
          <w:sz w:val="32"/>
          <w:szCs w:val="32"/>
          <w:lang w:val="en-US" w:eastAsia="zh-CN"/>
        </w:rPr>
        <w:t>专用</w:t>
      </w:r>
      <w:r>
        <w:rPr>
          <w:rFonts w:hint="eastAsia" w:ascii="仿宋_GB2312" w:hAnsi="仿宋_GB2312" w:eastAsia="仿宋_GB2312" w:cs="仿宋_GB2312"/>
          <w:sz w:val="32"/>
          <w:szCs w:val="32"/>
          <w:lang w:val="en-US"/>
        </w:rPr>
        <w:t>平台</w:t>
      </w:r>
      <w:r>
        <w:rPr>
          <w:rFonts w:hint="eastAsia" w:ascii="仿宋_GB2312" w:hAnsi="仿宋_GB2312" w:eastAsia="仿宋_GB2312" w:cs="仿宋_GB2312"/>
          <w:sz w:val="32"/>
          <w:szCs w:val="32"/>
        </w:rPr>
        <w:t>的用户名及密码，并对该用户名在平台上的一切操作行为负责。</w:t>
      </w:r>
    </w:p>
    <w:p>
      <w:pPr>
        <w:pStyle w:val="6"/>
        <w:numPr>
          <w:ilvl w:val="0"/>
          <w:numId w:val="0"/>
        </w:numPr>
        <w:autoSpaceDE/>
        <w:autoSpaceDN/>
        <w:spacing w:before="0" w:line="600" w:lineRule="exact"/>
        <w:ind w:firstLine="640" w:firstLineChars="200"/>
        <w:jc w:val="both"/>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rPr>
        <w:t>3</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同意按分包商</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rPr>
        <w:t>和服务商</w:t>
      </w:r>
      <w:r>
        <w:rPr>
          <w:rFonts w:hint="eastAsia" w:ascii="仿宋_GB2312" w:hAnsi="仿宋_GB2312" w:eastAsia="仿宋_GB2312" w:cs="仿宋_GB2312"/>
          <w:sz w:val="32"/>
          <w:szCs w:val="32"/>
        </w:rPr>
        <w:t>缴纳</w:t>
      </w:r>
      <w:r>
        <w:rPr>
          <w:rFonts w:hint="eastAsia" w:ascii="仿宋_GB2312" w:hAnsi="仿宋_GB2312" w:eastAsia="仿宋_GB2312" w:cs="仿宋_GB2312"/>
          <w:sz w:val="32"/>
          <w:szCs w:val="32"/>
          <w:lang w:val="en-US" w:eastAsia="zh-CN"/>
        </w:rPr>
        <w:t>或完善</w:t>
      </w:r>
      <w:r>
        <w:rPr>
          <w:rFonts w:hint="eastAsia" w:ascii="仿宋_GB2312" w:hAnsi="仿宋_GB2312" w:eastAsia="仿宋_GB2312" w:cs="仿宋_GB2312"/>
          <w:sz w:val="32"/>
          <w:szCs w:val="32"/>
        </w:rPr>
        <w:t>供方库</w:t>
      </w:r>
      <w:r>
        <w:rPr>
          <w:rFonts w:hint="eastAsia" w:ascii="仿宋_GB2312" w:hAnsi="仿宋_GB2312" w:eastAsia="仿宋_GB2312" w:cs="仿宋_GB2312"/>
          <w:sz w:val="32"/>
          <w:szCs w:val="32"/>
          <w:lang w:val="en-US"/>
        </w:rPr>
        <w:t>平台信息</w:t>
      </w:r>
      <w:r>
        <w:rPr>
          <w:rFonts w:hint="eastAsia" w:ascii="仿宋_GB2312" w:hAnsi="仿宋_GB2312" w:eastAsia="仿宋_GB2312" w:cs="仿宋_GB2312"/>
          <w:sz w:val="32"/>
          <w:szCs w:val="32"/>
        </w:rPr>
        <w:t>维护年费</w:t>
      </w:r>
      <w:r>
        <w:rPr>
          <w:rFonts w:hint="eastAsia" w:ascii="仿宋_GB2312" w:hAnsi="仿宋_GB2312" w:eastAsia="仿宋_GB2312" w:cs="仿宋_GB2312"/>
          <w:sz w:val="32"/>
          <w:szCs w:val="32"/>
          <w:lang w:val="en-US" w:eastAsia="zh-CN"/>
        </w:rPr>
        <w:t>或手续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如同时选择费用累计收取）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我</w:t>
      </w:r>
      <w:r>
        <w:rPr>
          <w:rFonts w:hint="eastAsia" w:ascii="仿宋_GB2312" w:hAnsi="仿宋_GB2312" w:eastAsia="仿宋_GB2312" w:cs="仿宋_GB2312"/>
          <w:sz w:val="32"/>
          <w:szCs w:val="32"/>
        </w:rPr>
        <w:t>公司为：</w:t>
      </w:r>
      <w:r>
        <w:rPr>
          <w:rFonts w:hint="eastAsia" w:ascii="仿宋_GB2312" w:hAnsi="仿宋_GB2312" w:eastAsia="仿宋_GB2312" w:cs="仿宋_GB2312"/>
          <w:sz w:val="32"/>
          <w:szCs w:val="32"/>
          <w:lang w:val="en-US"/>
        </w:rPr>
        <w:sym w:font="Wingdings" w:char="00A8"/>
      </w:r>
      <w:r>
        <w:rPr>
          <w:rFonts w:hint="eastAsia" w:ascii="仿宋_GB2312" w:hAnsi="仿宋_GB2312" w:eastAsia="仿宋_GB2312" w:cs="仿宋_GB2312"/>
          <w:sz w:val="32"/>
          <w:szCs w:val="32"/>
        </w:rPr>
        <w:t>分包商，</w:t>
      </w:r>
      <w:r>
        <w:rPr>
          <w:rFonts w:hint="eastAsia" w:ascii="仿宋_GB2312" w:hAnsi="仿宋_GB2312" w:eastAsia="仿宋_GB2312" w:cs="仿宋_GB2312"/>
          <w:sz w:val="32"/>
          <w:szCs w:val="32"/>
          <w:lang w:val="en-US"/>
        </w:rPr>
        <w:sym w:font="Wingdings" w:char="00A8"/>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rPr>
        <w:sym w:font="Wingdings" w:char="00A8"/>
      </w:r>
      <w:r>
        <w:rPr>
          <w:rFonts w:hint="eastAsia" w:ascii="仿宋_GB2312" w:hAnsi="仿宋_GB2312" w:eastAsia="仿宋_GB2312" w:cs="仿宋_GB2312"/>
          <w:sz w:val="32"/>
          <w:szCs w:val="32"/>
          <w:lang w:val="en-US"/>
        </w:rPr>
        <w:t>服务</w:t>
      </w:r>
      <w:r>
        <w:rPr>
          <w:rFonts w:hint="eastAsia" w:ascii="仿宋_GB2312" w:hAnsi="仿宋_GB2312" w:eastAsia="仿宋_GB2312" w:cs="仿宋_GB2312"/>
          <w:sz w:val="32"/>
          <w:szCs w:val="32"/>
        </w:rPr>
        <w:t>商。</w:t>
      </w:r>
    </w:p>
    <w:p>
      <w:pPr>
        <w:pStyle w:val="6"/>
        <w:numPr>
          <w:ilvl w:val="0"/>
          <w:numId w:val="0"/>
        </w:numPr>
        <w:autoSpaceDE/>
        <w:autoSpaceDN/>
        <w:spacing w:before="0" w:line="600" w:lineRule="exact"/>
        <w:ind w:firstLine="640" w:firstLineChars="200"/>
        <w:jc w:val="both"/>
        <w:rPr>
          <w:rFonts w:hint="eastAsia" w:ascii="仿宋_GB2312" w:hAnsi="仿宋_GB2312" w:eastAsia="仿宋_GB2312" w:cs="仿宋_GB2312"/>
          <w:sz w:val="32"/>
          <w:szCs w:val="32"/>
          <w:lang w:val="en-US"/>
        </w:rPr>
      </w:pPr>
      <w:r>
        <w:rPr>
          <w:rFonts w:hint="default" w:ascii="Times New Roman" w:hAnsi="Times New Roman" w:eastAsia="仿宋_GB2312" w:cs="Times New Roman"/>
          <w:sz w:val="32"/>
          <w:szCs w:val="32"/>
          <w:lang w:val="en-US"/>
        </w:rPr>
        <w:t>4</w:t>
      </w:r>
      <w:r>
        <w:rPr>
          <w:rFonts w:hint="eastAsia" w:ascii="仿宋_GB2312" w:hAnsi="仿宋_GB2312" w:eastAsia="仿宋_GB2312" w:cs="仿宋_GB2312"/>
          <w:sz w:val="32"/>
          <w:szCs w:val="32"/>
          <w:lang w:val="en-US"/>
        </w:rPr>
        <w:t>.如</w:t>
      </w:r>
      <w:r>
        <w:rPr>
          <w:rFonts w:hint="eastAsia" w:ascii="仿宋_GB2312" w:hAnsi="仿宋_GB2312" w:eastAsia="仿宋_GB2312" w:cs="仿宋_GB2312"/>
          <w:sz w:val="32"/>
          <w:szCs w:val="32"/>
          <w:lang w:val="en-US" w:eastAsia="zh-Hans"/>
        </w:rPr>
        <w:t>我</w:t>
      </w:r>
      <w:r>
        <w:rPr>
          <w:rFonts w:hint="eastAsia" w:ascii="仿宋_GB2312" w:hAnsi="仿宋_GB2312" w:eastAsia="仿宋_GB2312" w:cs="仿宋_GB2312"/>
          <w:sz w:val="32"/>
          <w:szCs w:val="32"/>
          <w:lang w:val="en-US"/>
        </w:rPr>
        <w:t>单位被评为A、B、C级分包商，自愿向贵公司财务部缴纳</w:t>
      </w:r>
      <w:r>
        <w:rPr>
          <w:rFonts w:hint="default" w:ascii="Times New Roman" w:hAnsi="Times New Roman" w:eastAsia="仿宋_GB2312" w:cs="Times New Roman"/>
          <w:sz w:val="32"/>
          <w:szCs w:val="32"/>
          <w:lang w:val="en-US"/>
        </w:rPr>
        <w:t>20</w:t>
      </w:r>
      <w:r>
        <w:rPr>
          <w:rFonts w:hint="eastAsia" w:ascii="仿宋_GB2312" w:hAnsi="仿宋_GB2312" w:eastAsia="仿宋_GB2312" w:cs="仿宋_GB2312"/>
          <w:sz w:val="32"/>
          <w:szCs w:val="32"/>
          <w:lang w:val="en-US"/>
        </w:rPr>
        <w:t>万元入库保证金</w:t>
      </w:r>
      <w:r>
        <w:rPr>
          <w:rFonts w:hint="eastAsia" w:ascii="仿宋_GB2312" w:hAnsi="仿宋_GB2312" w:eastAsia="仿宋_GB2312" w:cs="仿宋_GB2312"/>
          <w:sz w:val="32"/>
          <w:szCs w:val="32"/>
          <w:lang w:val="en-US" w:eastAsia="zh-CN"/>
        </w:rPr>
        <w:t>（如需）或完善相关手续</w:t>
      </w:r>
      <w:r>
        <w:rPr>
          <w:rFonts w:hint="eastAsia" w:ascii="仿宋_GB2312" w:hAnsi="仿宋_GB2312" w:eastAsia="仿宋_GB2312" w:cs="仿宋_GB2312"/>
          <w:sz w:val="32"/>
          <w:szCs w:val="32"/>
          <w:lang w:val="en-US"/>
        </w:rPr>
        <w:t>，作为我单位在贵司及所属单位参与竞选、履约及入库管理的保证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同意该保证金在我单位退出A、B、C级分包商库时无息退还。在库期间，如我单位发生安全质量事故、民工工资拖欠、民工上访、转包、违法分包、外欠款纠纷、围标串标、中标后拒签合同、勾结贵公司人员骗取利益行为等违反贵公司制度、优选文件、合同的情况，我单位自愿接受贵公司将该入库保证金部分或全部作为违约金予以没收。</w:t>
      </w:r>
    </w:p>
    <w:p>
      <w:pPr>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我公司对承诺书内容及申报信息的真实性负责</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rPr>
        <w:t>如有虚假</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rPr>
        <w:t>愿承担由此产生的一切法律后果</w:t>
      </w:r>
      <w:r>
        <w:rPr>
          <w:rFonts w:hint="eastAsia" w:ascii="仿宋_GB2312" w:hAnsi="仿宋_GB2312" w:eastAsia="仿宋_GB2312" w:cs="仿宋_GB2312"/>
          <w:sz w:val="32"/>
          <w:szCs w:val="32"/>
        </w:rPr>
        <w:t>。</w:t>
      </w:r>
    </w:p>
    <w:p>
      <w:pPr>
        <w:pStyle w:val="2"/>
        <w:rPr>
          <w:rFonts w:hint="eastAsia"/>
        </w:rPr>
      </w:pPr>
    </w:p>
    <w:p>
      <w:pPr>
        <w:autoSpaceDE/>
        <w:autoSpaceDN/>
        <w:spacing w:line="600" w:lineRule="exact"/>
        <w:ind w:firstLine="4160" w:firstLineChars="1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（盖公章）</w:t>
      </w:r>
    </w:p>
    <w:p>
      <w:pPr>
        <w:pStyle w:val="2"/>
        <w:spacing w:line="600" w:lineRule="exact"/>
        <w:ind w:firstLine="280"/>
        <w:rPr>
          <w:rFonts w:hint="eastAsia" w:ascii="仿宋_GB2312" w:hAnsi="仿宋_GB2312" w:eastAsia="仿宋_GB2312" w:cs="仿宋_GB2312"/>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pacing w:val="80"/>
          <w:kern w:val="0"/>
          <w:sz w:val="32"/>
          <w:szCs w:val="32"/>
          <w:fitText w:val="1280" w:id="658900699"/>
        </w:rPr>
        <w:t>日期</w:t>
      </w:r>
      <w:r>
        <w:rPr>
          <w:rFonts w:hint="eastAsia" w:ascii="仿宋_GB2312" w:hAnsi="仿宋_GB2312" w:eastAsia="仿宋_GB2312" w:cs="仿宋_GB2312"/>
          <w:spacing w:val="0"/>
          <w:kern w:val="0"/>
          <w:sz w:val="32"/>
          <w:szCs w:val="32"/>
          <w:fitText w:val="1280" w:id="658900699"/>
        </w:rPr>
        <w:t>：</w:t>
      </w:r>
      <w:r>
        <w:rPr>
          <w:rFonts w:hint="eastAsia" w:ascii="仿宋_GB2312" w:hAnsi="仿宋_GB2312" w:eastAsia="仿宋_GB2312" w:cs="仿宋_GB2312"/>
          <w:sz w:val="32"/>
          <w:szCs w:val="32"/>
          <w:u w:val="single"/>
          <w:lang w:val="en-US"/>
        </w:rPr>
        <w:t xml:space="preserve">                          </w:t>
      </w:r>
    </w:p>
    <w:p>
      <w:pPr>
        <w:pStyle w:val="2"/>
        <w:rPr>
          <w:rFonts w:hint="eastAsia"/>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NTIzNjliZWJhZjg3ODg0OTc3MTU0ZDI1NDEzODgifQ=="/>
  </w:docVars>
  <w:rsids>
    <w:rsidRoot w:val="60EF0D15"/>
    <w:rsid w:val="60EF0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 w:val="28"/>
      <w:szCs w:val="28"/>
    </w:rPr>
  </w:style>
  <w:style w:type="paragraph" w:styleId="3">
    <w:name w:val="Body Text"/>
    <w:basedOn w:val="1"/>
    <w:next w:val="1"/>
    <w:qFormat/>
    <w:uiPriority w:val="1"/>
    <w:pPr>
      <w:ind w:firstLine="200" w:firstLineChars="200"/>
    </w:pPr>
    <w:rPr>
      <w:sz w:val="32"/>
      <w:szCs w:val="32"/>
    </w:rPr>
  </w:style>
  <w:style w:type="paragraph" w:styleId="6">
    <w:name w:val="List Paragraph"/>
    <w:basedOn w:val="1"/>
    <w:qFormat/>
    <w:uiPriority w:val="1"/>
    <w:pPr>
      <w:spacing w:before="214"/>
      <w:ind w:left="171" w:firstLine="64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2023-02-20T07:11:00Z</dcterms:created>
  <dc:creator>Administrator</dc:creator>
  <cp:lastModifiedBy>Administrator</cp:lastModifiedBy>
  <dcterms:modified xsi:type="dcterms:W3CDTF">2023-02-20T07:11:57Z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0B00F0AE43F9453C84607DEB44AE71CC</vt:lpwstr>
  </property>
</Properties>
</file>